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page" w:horzAnchor="page" w:tblpXSpec="center" w:tblpY="2138"/>
        <w:tblW w:w="9902" w:type="dxa"/>
        <w:tblLayout w:type="fixed"/>
        <w:tblLook w:val="04A0"/>
      </w:tblPr>
      <w:tblGrid>
        <w:gridCol w:w="1255"/>
        <w:gridCol w:w="1368"/>
        <w:gridCol w:w="1734"/>
        <w:gridCol w:w="1280"/>
        <w:gridCol w:w="1028"/>
        <w:gridCol w:w="1240"/>
        <w:gridCol w:w="992"/>
        <w:gridCol w:w="6"/>
        <w:gridCol w:w="999"/>
      </w:tblGrid>
      <w:tr w:rsidR="00E206B8" w:rsidRPr="00D569C1" w:rsidTr="00434782">
        <w:trPr>
          <w:trHeight w:val="1126"/>
        </w:trPr>
        <w:tc>
          <w:tcPr>
            <w:tcW w:w="2623" w:type="dxa"/>
            <w:gridSpan w:val="2"/>
          </w:tcPr>
          <w:p w:rsidR="001013C2" w:rsidRPr="00D569C1" w:rsidRDefault="001013C2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Famiglia dei graniti</w:t>
            </w:r>
          </w:p>
        </w:tc>
        <w:tc>
          <w:tcPr>
            <w:tcW w:w="1734" w:type="dxa"/>
          </w:tcPr>
          <w:p w:rsidR="001013C2" w:rsidRPr="00D569C1" w:rsidRDefault="00872E7F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Famiglia dei dioriti</w:t>
            </w:r>
          </w:p>
        </w:tc>
        <w:tc>
          <w:tcPr>
            <w:tcW w:w="2308" w:type="dxa"/>
            <w:gridSpan w:val="2"/>
          </w:tcPr>
          <w:p w:rsidR="001013C2" w:rsidRPr="00D569C1" w:rsidRDefault="00E206B8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Famiglia dei gabbri</w:t>
            </w:r>
          </w:p>
        </w:tc>
        <w:tc>
          <w:tcPr>
            <w:tcW w:w="1240" w:type="dxa"/>
          </w:tcPr>
          <w:p w:rsidR="001013C2" w:rsidRPr="00D569C1" w:rsidRDefault="00E206B8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Famiglia dei peridotiti</w:t>
            </w:r>
          </w:p>
        </w:tc>
        <w:tc>
          <w:tcPr>
            <w:tcW w:w="1997" w:type="dxa"/>
            <w:gridSpan w:val="3"/>
          </w:tcPr>
          <w:p w:rsidR="001013C2" w:rsidRPr="00D569C1" w:rsidRDefault="00F127FA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Famiglia delle rocce “alcaline”</w:t>
            </w:r>
          </w:p>
        </w:tc>
      </w:tr>
      <w:tr w:rsidR="00434782" w:rsidRPr="00D569C1" w:rsidTr="00434782">
        <w:trPr>
          <w:trHeight w:val="1126"/>
        </w:trPr>
        <w:tc>
          <w:tcPr>
            <w:tcW w:w="2623" w:type="dxa"/>
            <w:gridSpan w:val="2"/>
          </w:tcPr>
          <w:p w:rsidR="00434782" w:rsidRPr="00D569C1" w:rsidRDefault="00434782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Magma acido</w:t>
            </w:r>
          </w:p>
        </w:tc>
        <w:tc>
          <w:tcPr>
            <w:tcW w:w="1734" w:type="dxa"/>
          </w:tcPr>
          <w:p w:rsidR="00434782" w:rsidRPr="00D569C1" w:rsidRDefault="00434782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Magma neutro</w:t>
            </w:r>
          </w:p>
        </w:tc>
        <w:tc>
          <w:tcPr>
            <w:tcW w:w="2308" w:type="dxa"/>
            <w:gridSpan w:val="2"/>
          </w:tcPr>
          <w:p w:rsidR="00434782" w:rsidRPr="00D569C1" w:rsidRDefault="00434782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Magma basico</w:t>
            </w:r>
          </w:p>
        </w:tc>
        <w:tc>
          <w:tcPr>
            <w:tcW w:w="1240" w:type="dxa"/>
          </w:tcPr>
          <w:p w:rsidR="00434782" w:rsidRPr="00D569C1" w:rsidRDefault="00434782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Magma ultrabasi-co</w:t>
            </w:r>
          </w:p>
        </w:tc>
        <w:tc>
          <w:tcPr>
            <w:tcW w:w="992" w:type="dxa"/>
          </w:tcPr>
          <w:p w:rsidR="00434782" w:rsidRPr="00D569C1" w:rsidRDefault="00434782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Magma neutro</w:t>
            </w:r>
          </w:p>
        </w:tc>
        <w:tc>
          <w:tcPr>
            <w:tcW w:w="1005" w:type="dxa"/>
            <w:gridSpan w:val="2"/>
          </w:tcPr>
          <w:p w:rsidR="00434782" w:rsidRPr="00D569C1" w:rsidRDefault="00434782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Magma basico</w:t>
            </w:r>
          </w:p>
        </w:tc>
      </w:tr>
      <w:tr w:rsidR="00434782" w:rsidRPr="00D569C1" w:rsidTr="00126144">
        <w:trPr>
          <w:trHeight w:val="1092"/>
        </w:trPr>
        <w:tc>
          <w:tcPr>
            <w:tcW w:w="1255" w:type="dxa"/>
          </w:tcPr>
          <w:p w:rsidR="00434782" w:rsidRPr="00D569C1" w:rsidRDefault="00434782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Graniti intrusivi</w:t>
            </w:r>
          </w:p>
        </w:tc>
        <w:tc>
          <w:tcPr>
            <w:tcW w:w="1368" w:type="dxa"/>
          </w:tcPr>
          <w:p w:rsidR="00434782" w:rsidRPr="00D569C1" w:rsidRDefault="00434782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Rioliti e lipariti effusivi (ossidiane)</w:t>
            </w:r>
          </w:p>
        </w:tc>
        <w:tc>
          <w:tcPr>
            <w:tcW w:w="1734" w:type="dxa"/>
          </w:tcPr>
          <w:p w:rsidR="00434782" w:rsidRPr="00D569C1" w:rsidRDefault="00434782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Andesiti effusive</w:t>
            </w:r>
          </w:p>
        </w:tc>
        <w:tc>
          <w:tcPr>
            <w:tcW w:w="1280" w:type="dxa"/>
          </w:tcPr>
          <w:p w:rsidR="00434782" w:rsidRPr="00D569C1" w:rsidRDefault="00434782" w:rsidP="00E206B8">
            <w:pPr>
              <w:rPr>
                <w:rFonts w:ascii="Times New Roman" w:hAnsi="Times New Roman" w:cs="Times New Roman"/>
              </w:rPr>
            </w:pPr>
            <w:proofErr w:type="spellStart"/>
            <w:r w:rsidRPr="00D569C1">
              <w:rPr>
                <w:rFonts w:ascii="Times New Roman" w:hAnsi="Times New Roman" w:cs="Times New Roman"/>
              </w:rPr>
              <w:t>Plagiocasi</w:t>
            </w:r>
            <w:proofErr w:type="spellEnd"/>
            <w:r w:rsidRPr="00D569C1">
              <w:rPr>
                <w:rFonts w:ascii="Times New Roman" w:hAnsi="Times New Roman" w:cs="Times New Roman"/>
              </w:rPr>
              <w:t xml:space="preserve"> ricchi di calcio intrusivi </w:t>
            </w:r>
          </w:p>
        </w:tc>
        <w:tc>
          <w:tcPr>
            <w:tcW w:w="1028" w:type="dxa"/>
          </w:tcPr>
          <w:p w:rsidR="00434782" w:rsidRPr="00D569C1" w:rsidRDefault="00434782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Basalti effusivi</w:t>
            </w:r>
          </w:p>
        </w:tc>
        <w:tc>
          <w:tcPr>
            <w:tcW w:w="1240" w:type="dxa"/>
          </w:tcPr>
          <w:p w:rsidR="00434782" w:rsidRPr="00D569C1" w:rsidRDefault="00434782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Peridotiti</w:t>
            </w:r>
          </w:p>
        </w:tc>
        <w:tc>
          <w:tcPr>
            <w:tcW w:w="998" w:type="dxa"/>
            <w:gridSpan w:val="2"/>
          </w:tcPr>
          <w:p w:rsidR="00434782" w:rsidRPr="00D569C1" w:rsidRDefault="00434782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Sieniti intrusi-ve e trachiti effusi-ve</w:t>
            </w:r>
          </w:p>
        </w:tc>
        <w:tc>
          <w:tcPr>
            <w:tcW w:w="999" w:type="dxa"/>
          </w:tcPr>
          <w:p w:rsidR="00434782" w:rsidRPr="00D569C1" w:rsidRDefault="00434782" w:rsidP="001013C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E206B8" w:rsidRPr="00D569C1" w:rsidTr="00434782">
        <w:trPr>
          <w:trHeight w:val="1178"/>
        </w:trPr>
        <w:tc>
          <w:tcPr>
            <w:tcW w:w="1255" w:type="dxa"/>
          </w:tcPr>
          <w:p w:rsidR="00E206B8" w:rsidRPr="00D569C1" w:rsidRDefault="00E206B8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Struttura olocristal-lina</w:t>
            </w:r>
          </w:p>
        </w:tc>
        <w:tc>
          <w:tcPr>
            <w:tcW w:w="1368" w:type="dxa"/>
          </w:tcPr>
          <w:p w:rsidR="00E206B8" w:rsidRPr="00D569C1" w:rsidRDefault="00E206B8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Struttura porfirica</w:t>
            </w:r>
          </w:p>
        </w:tc>
        <w:tc>
          <w:tcPr>
            <w:tcW w:w="1734" w:type="dxa"/>
          </w:tcPr>
          <w:p w:rsidR="00E206B8" w:rsidRPr="00D569C1" w:rsidRDefault="00E206B8" w:rsidP="0010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206B8" w:rsidRPr="00D569C1" w:rsidRDefault="00E206B8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Associa-zione a Pirosseni, anfiboli, olivina intrusive</w:t>
            </w:r>
          </w:p>
        </w:tc>
        <w:tc>
          <w:tcPr>
            <w:tcW w:w="1028" w:type="dxa"/>
          </w:tcPr>
          <w:p w:rsidR="00E206B8" w:rsidRPr="00D569C1" w:rsidRDefault="00E206B8" w:rsidP="00101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E206B8" w:rsidRPr="00D569C1" w:rsidRDefault="00F127FA" w:rsidP="001013C2">
            <w:pPr>
              <w:rPr>
                <w:rFonts w:ascii="Times New Roman" w:hAnsi="Times New Roman" w:cs="Times New Roman"/>
              </w:rPr>
            </w:pPr>
            <w:r w:rsidRPr="00D569C1">
              <w:rPr>
                <w:rFonts w:ascii="Times New Roman" w:hAnsi="Times New Roman" w:cs="Times New Roman"/>
              </w:rPr>
              <w:t>Olivina</w:t>
            </w:r>
          </w:p>
        </w:tc>
        <w:tc>
          <w:tcPr>
            <w:tcW w:w="1997" w:type="dxa"/>
            <w:gridSpan w:val="3"/>
          </w:tcPr>
          <w:p w:rsidR="00E206B8" w:rsidRPr="00D569C1" w:rsidRDefault="00E206B8" w:rsidP="001013C2">
            <w:pPr>
              <w:rPr>
                <w:rFonts w:ascii="Times New Roman" w:hAnsi="Times New Roman" w:cs="Times New Roman"/>
              </w:rPr>
            </w:pPr>
          </w:p>
        </w:tc>
      </w:tr>
    </w:tbl>
    <w:p w:rsidR="001423E5" w:rsidRPr="00D569C1" w:rsidRDefault="001013C2" w:rsidP="001013C2">
      <w:pPr>
        <w:jc w:val="center"/>
        <w:rPr>
          <w:rFonts w:ascii="Times New Roman" w:hAnsi="Times New Roman" w:cs="Times New Roman"/>
          <w:color w:val="FF0000"/>
        </w:rPr>
      </w:pPr>
      <w:r w:rsidRPr="00D569C1">
        <w:rPr>
          <w:rFonts w:ascii="Times New Roman" w:hAnsi="Times New Roman" w:cs="Times New Roman"/>
          <w:color w:val="FF0000"/>
        </w:rPr>
        <w:t>Rocce magmatiche o ignee</w:t>
      </w:r>
    </w:p>
    <w:p w:rsidR="001013C2" w:rsidRDefault="001013C2" w:rsidP="001013C2">
      <w:pPr>
        <w:jc w:val="center"/>
      </w:pPr>
    </w:p>
    <w:sectPr w:rsidR="001013C2" w:rsidSect="001423E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1013C2"/>
    <w:rsid w:val="001013C2"/>
    <w:rsid w:val="001423E5"/>
    <w:rsid w:val="001D66CB"/>
    <w:rsid w:val="003D3E80"/>
    <w:rsid w:val="00434782"/>
    <w:rsid w:val="005269A8"/>
    <w:rsid w:val="00872E7F"/>
    <w:rsid w:val="00B15723"/>
    <w:rsid w:val="00D569C1"/>
    <w:rsid w:val="00E206B8"/>
    <w:rsid w:val="00F1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66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01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01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78</Words>
  <Characters>449</Characters>
  <Application>Microsoft Office Word</Application>
  <DocSecurity>0</DocSecurity>
  <Lines>3</Lines>
  <Paragraphs>1</Paragraphs>
  <ScaleCrop>false</ScaleCrop>
  <Company>Liceo Scientifico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Palazzo</dc:creator>
  <cp:keywords/>
  <dc:description/>
  <cp:lastModifiedBy>Enrico</cp:lastModifiedBy>
  <cp:revision>7</cp:revision>
  <dcterms:created xsi:type="dcterms:W3CDTF">2012-02-12T18:34:00Z</dcterms:created>
  <dcterms:modified xsi:type="dcterms:W3CDTF">2013-08-20T20:33:00Z</dcterms:modified>
</cp:coreProperties>
</file>